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E2" w:rsidRPr="00044FBA" w:rsidRDefault="00063DE2" w:rsidP="00063DE2">
      <w:pPr>
        <w:rPr>
          <w:rFonts w:ascii="Britannic Bold" w:hAnsi="Britannic Bold"/>
          <w:sz w:val="36"/>
          <w:szCs w:val="36"/>
        </w:rPr>
      </w:pPr>
      <w:bookmarkStart w:id="0" w:name="_GoBack"/>
      <w:bookmarkEnd w:id="0"/>
      <w:r w:rsidRPr="005E4189">
        <w:rPr>
          <w:rFonts w:ascii="Britannic Bold" w:hAnsi="Britannic Bold"/>
          <w:noProof/>
          <w:sz w:val="36"/>
          <w:szCs w:val="36"/>
          <w:lang w:eastAsia="es-MX"/>
        </w:rPr>
        <w:drawing>
          <wp:anchor distT="0" distB="0" distL="114300" distR="114300" simplePos="0" relativeHeight="251660288" behindDoc="1" locked="0" layoutInCell="1" allowOverlap="1" wp14:anchorId="7F237325" wp14:editId="0E055379">
            <wp:simplePos x="0" y="0"/>
            <wp:positionH relativeFrom="margin">
              <wp:posOffset>800100</wp:posOffset>
            </wp:positionH>
            <wp:positionV relativeFrom="page">
              <wp:posOffset>185420</wp:posOffset>
            </wp:positionV>
            <wp:extent cx="3611245" cy="1024890"/>
            <wp:effectExtent l="0" t="0" r="8255" b="3810"/>
            <wp:wrapNone/>
            <wp:docPr id="8" name="Imagen 8" descr="C:\Users\HP14\Downloads\LOGO IM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4\Downloads\LOGO IMM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24" b="17807"/>
                    <a:stretch/>
                  </pic:blipFill>
                  <pic:spPr bwMode="auto">
                    <a:xfrm>
                      <a:off x="0" y="0"/>
                      <a:ext cx="361124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E2" w:rsidRDefault="00063DE2" w:rsidP="00063DE2">
      <w:pPr>
        <w:jc w:val="center"/>
        <w:rPr>
          <w:rFonts w:ascii="Britannic Bold" w:hAnsi="Britannic Bold"/>
          <w:sz w:val="36"/>
          <w:szCs w:val="36"/>
        </w:rPr>
      </w:pPr>
      <w:r w:rsidRPr="005E4189">
        <w:rPr>
          <w:rFonts w:ascii="Britannic Bold" w:hAnsi="Britannic Bold"/>
          <w:sz w:val="36"/>
          <w:szCs w:val="36"/>
        </w:rPr>
        <w:t>INFORME TRIMESTRAL</w:t>
      </w:r>
      <w:r>
        <w:rPr>
          <w:rFonts w:ascii="Britannic Bold" w:hAnsi="Britannic Bold"/>
          <w:sz w:val="36"/>
          <w:szCs w:val="36"/>
        </w:rPr>
        <w:t xml:space="preserve"> DE ACTIVIDADES CORRESPONDIENTE A LOS MESES</w:t>
      </w:r>
      <w:r w:rsidRPr="005E4189">
        <w:rPr>
          <w:rFonts w:ascii="Britannic Bold" w:hAnsi="Britannic Bold"/>
          <w:sz w:val="36"/>
          <w:szCs w:val="36"/>
        </w:rPr>
        <w:t xml:space="preserve"> DE </w:t>
      </w:r>
      <w:r>
        <w:rPr>
          <w:rFonts w:ascii="Britannic Bold" w:hAnsi="Britannic Bold"/>
          <w:sz w:val="36"/>
          <w:szCs w:val="36"/>
        </w:rPr>
        <w:t>OCTUBRE – NOVIEMBRE- DICIEMBRE</w:t>
      </w:r>
      <w:r w:rsidRPr="005E4189">
        <w:rPr>
          <w:rFonts w:ascii="Britannic Bold" w:hAnsi="Britannic Bold"/>
          <w:sz w:val="36"/>
          <w:szCs w:val="36"/>
        </w:rPr>
        <w:t xml:space="preserve"> DEL 2017</w:t>
      </w:r>
    </w:p>
    <w:p w:rsidR="00063DE2" w:rsidRDefault="00063DE2" w:rsidP="00063DE2">
      <w:pPr>
        <w:jc w:val="center"/>
        <w:rPr>
          <w:rFonts w:ascii="Britannic Bold" w:hAnsi="Britannic Bold"/>
          <w:sz w:val="36"/>
          <w:szCs w:val="36"/>
        </w:rPr>
      </w:pPr>
    </w:p>
    <w:p w:rsidR="00063DE2" w:rsidRDefault="00063DE2" w:rsidP="00063DE2">
      <w:pPr>
        <w:spacing w:line="276" w:lineRule="auto"/>
        <w:jc w:val="both"/>
        <w:rPr>
          <w:rFonts w:ascii="Adobe Ming Std L" w:eastAsia="Adobe Ming Std L" w:hAnsi="Adobe Ming Std L"/>
          <w:b/>
          <w:sz w:val="28"/>
          <w:szCs w:val="28"/>
        </w:rPr>
      </w:pPr>
      <w:r>
        <w:rPr>
          <w:rFonts w:ascii="Adobe Ming Std L" w:eastAsia="Adobe Ming Std L" w:hAnsi="Adobe Ming Std L"/>
          <w:b/>
          <w:sz w:val="28"/>
          <w:szCs w:val="28"/>
        </w:rPr>
        <w:t>El Instituto Municipal de las Mujeres de Ixtlahuacán de los membrillos en su calidad de organismo público descentralizado, cuenta en su plantilla con una sola persona, la directora general del mismo.</w:t>
      </w:r>
      <w:r>
        <w:rPr>
          <w:rFonts w:ascii="Adobe Ming Std L" w:eastAsia="Adobe Ming Std L" w:hAnsi="Adobe Ming Std L"/>
          <w:b/>
          <w:sz w:val="28"/>
          <w:szCs w:val="28"/>
        </w:rPr>
        <w:br/>
      </w:r>
      <w:r>
        <w:rPr>
          <w:rFonts w:ascii="Adobe Ming Std L" w:eastAsia="Adobe Ming Std L" w:hAnsi="Adobe Ming Std L"/>
          <w:b/>
          <w:sz w:val="28"/>
          <w:szCs w:val="28"/>
        </w:rPr>
        <w:br/>
        <w:t>En ese sentido, se ha buscado maximizar el cumplimiento de los objetivos primordiales del Instituto en beneficio de las mujeres del Municipio a través de 2 acciones:</w:t>
      </w:r>
    </w:p>
    <w:p w:rsidR="00063DE2" w:rsidRDefault="00063DE2" w:rsidP="00063DE2">
      <w:pPr>
        <w:pStyle w:val="Prrafodelista"/>
        <w:numPr>
          <w:ilvl w:val="0"/>
          <w:numId w:val="1"/>
        </w:numPr>
        <w:jc w:val="both"/>
        <w:rPr>
          <w:rFonts w:ascii="Adobe Ming Std L" w:eastAsia="Adobe Ming Std L" w:hAnsi="Adobe Ming Std L"/>
          <w:b/>
          <w:sz w:val="28"/>
          <w:szCs w:val="28"/>
        </w:rPr>
      </w:pPr>
      <w:r w:rsidRPr="00DC4C76">
        <w:rPr>
          <w:rFonts w:ascii="Adobe Ming Std L" w:eastAsia="Adobe Ming Std L" w:hAnsi="Adobe Ming Std L"/>
          <w:b/>
          <w:sz w:val="28"/>
          <w:szCs w:val="28"/>
          <w:u w:val="single"/>
        </w:rPr>
        <w:t>Capacitació</w:t>
      </w:r>
      <w:r w:rsidRPr="00DC4C76">
        <w:rPr>
          <w:rFonts w:ascii="Adobe Ming Std L" w:eastAsia="Adobe Ming Std L" w:hAnsi="Adobe Ming Std L"/>
          <w:b/>
          <w:sz w:val="28"/>
          <w:szCs w:val="28"/>
        </w:rPr>
        <w:t>n</w:t>
      </w:r>
      <w:r>
        <w:rPr>
          <w:rFonts w:ascii="Adobe Ming Std L" w:eastAsia="Adobe Ming Std L" w:hAnsi="Adobe Ming Std L"/>
          <w:b/>
          <w:sz w:val="28"/>
          <w:szCs w:val="28"/>
        </w:rPr>
        <w:t xml:space="preserve"> a las mujeres del municipio de Ixtlahuacán de los Membrillos para la detección de los diferentes tipos de violencia para su prevención y erradicación.</w:t>
      </w:r>
    </w:p>
    <w:p w:rsidR="00063DE2" w:rsidRDefault="00063DE2" w:rsidP="00063DE2">
      <w:pPr>
        <w:pStyle w:val="Prrafodelista"/>
        <w:numPr>
          <w:ilvl w:val="0"/>
          <w:numId w:val="1"/>
        </w:numPr>
        <w:jc w:val="both"/>
        <w:rPr>
          <w:rFonts w:ascii="Adobe Ming Std L" w:eastAsia="Adobe Ming Std L" w:hAnsi="Adobe Ming Std L"/>
          <w:b/>
          <w:sz w:val="28"/>
          <w:szCs w:val="28"/>
        </w:rPr>
      </w:pPr>
      <w:r>
        <w:rPr>
          <w:rFonts w:ascii="Adobe Ming Std L" w:eastAsia="Adobe Ming Std L" w:hAnsi="Adobe Ming Std L"/>
          <w:b/>
          <w:sz w:val="28"/>
          <w:szCs w:val="28"/>
          <w:u w:val="single"/>
        </w:rPr>
        <w:t xml:space="preserve">Atención </w:t>
      </w:r>
      <w:r>
        <w:rPr>
          <w:rFonts w:ascii="Adobe Ming Std L" w:eastAsia="Adobe Ming Std L" w:hAnsi="Adobe Ming Std L"/>
          <w:b/>
          <w:sz w:val="28"/>
          <w:szCs w:val="28"/>
        </w:rPr>
        <w:t>a mujeres del municipio de Ixtlahuacán de los Membrillos que acuden al Instituto para recibir atención psicológica, económica, social, médica para ser canalizadas a las dependencias correspondientes.</w:t>
      </w:r>
    </w:p>
    <w:p w:rsidR="00063DE2" w:rsidRDefault="00063DE2" w:rsidP="00063DE2">
      <w:pPr>
        <w:jc w:val="both"/>
        <w:rPr>
          <w:rFonts w:ascii="Adobe Ming Std L" w:eastAsia="Adobe Ming Std L" w:hAnsi="Adobe Ming Std L"/>
          <w:b/>
          <w:sz w:val="28"/>
          <w:szCs w:val="28"/>
        </w:rPr>
      </w:pPr>
    </w:p>
    <w:p w:rsidR="00063DE2" w:rsidRDefault="00063DE2" w:rsidP="00063DE2">
      <w:pPr>
        <w:jc w:val="both"/>
        <w:rPr>
          <w:rFonts w:ascii="Adobe Ming Std L" w:eastAsia="Adobe Ming Std L" w:hAnsi="Adobe Ming Std L"/>
          <w:b/>
          <w:sz w:val="28"/>
          <w:szCs w:val="28"/>
        </w:rPr>
      </w:pPr>
      <w:r>
        <w:rPr>
          <w:rFonts w:ascii="Adobe Ming Std L" w:eastAsia="Adobe Ming Std L" w:hAnsi="Adobe Ming Std L"/>
          <w:b/>
          <w:sz w:val="28"/>
          <w:szCs w:val="28"/>
        </w:rPr>
        <w:t xml:space="preserve">En este orden de ideas, se informa que en los meses de </w:t>
      </w:r>
      <w:r>
        <w:rPr>
          <w:rFonts w:ascii="Adobe Ming Std L" w:eastAsia="Adobe Ming Std L" w:hAnsi="Adobe Ming Std L"/>
          <w:sz w:val="28"/>
          <w:szCs w:val="28"/>
          <w:u w:val="single"/>
        </w:rPr>
        <w:t xml:space="preserve">OCTUBRE, NOVIEMBRE Y DICIEMBRE  DEL AÑO 2017 </w:t>
      </w:r>
      <w:r>
        <w:rPr>
          <w:rFonts w:ascii="Adobe Ming Std L" w:eastAsia="Adobe Ming Std L" w:hAnsi="Adobe Ming Std L"/>
          <w:b/>
          <w:sz w:val="28"/>
          <w:szCs w:val="28"/>
        </w:rPr>
        <w:t>se atendieron y capacitaron al siguiente número de mujeres:</w:t>
      </w:r>
    </w:p>
    <w:p w:rsidR="00063DE2" w:rsidRDefault="00063DE2" w:rsidP="00063DE2">
      <w:pPr>
        <w:jc w:val="both"/>
        <w:rPr>
          <w:rFonts w:ascii="Adobe Ming Std L" w:eastAsia="Adobe Ming Std L" w:hAnsi="Adobe Ming Std L"/>
          <w:b/>
          <w:sz w:val="28"/>
          <w:szCs w:val="28"/>
        </w:rPr>
      </w:pPr>
    </w:p>
    <w:p w:rsidR="00063DE2" w:rsidRPr="000C7A12" w:rsidRDefault="00063DE2" w:rsidP="00063DE2">
      <w:pPr>
        <w:jc w:val="both"/>
        <w:rPr>
          <w:rFonts w:ascii="Adobe Ming Std L" w:eastAsia="Adobe Ming Std L" w:hAnsi="Adobe Ming Std 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63DE2" w:rsidTr="002A6745">
        <w:trPr>
          <w:trHeight w:val="635"/>
        </w:trPr>
        <w:tc>
          <w:tcPr>
            <w:tcW w:w="4414" w:type="dxa"/>
          </w:tcPr>
          <w:p w:rsidR="00063DE2" w:rsidRPr="000404E2" w:rsidRDefault="00063DE2" w:rsidP="002A674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63DE2" w:rsidRPr="000404E2" w:rsidRDefault="00063DE2" w:rsidP="002A674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04E2">
              <w:rPr>
                <w:rFonts w:ascii="Arial" w:hAnsi="Arial" w:cs="Arial"/>
                <w:sz w:val="36"/>
                <w:szCs w:val="36"/>
              </w:rPr>
              <w:t xml:space="preserve">Mujeres Atendidas </w:t>
            </w:r>
          </w:p>
        </w:tc>
        <w:tc>
          <w:tcPr>
            <w:tcW w:w="4414" w:type="dxa"/>
          </w:tcPr>
          <w:p w:rsidR="00063DE2" w:rsidRPr="000404E2" w:rsidRDefault="00063DE2" w:rsidP="002A6745">
            <w:pPr>
              <w:rPr>
                <w:rFonts w:ascii="Arial" w:hAnsi="Arial" w:cs="Arial"/>
                <w:sz w:val="36"/>
                <w:szCs w:val="36"/>
              </w:rPr>
            </w:pPr>
          </w:p>
          <w:p w:rsidR="00063DE2" w:rsidRPr="000404E2" w:rsidRDefault="00063DE2" w:rsidP="002A6745">
            <w:pPr>
              <w:rPr>
                <w:rFonts w:ascii="Arial" w:hAnsi="Arial" w:cs="Arial"/>
                <w:sz w:val="36"/>
                <w:szCs w:val="36"/>
              </w:rPr>
            </w:pPr>
            <w:r w:rsidRPr="000404E2">
              <w:rPr>
                <w:rFonts w:ascii="Arial" w:hAnsi="Arial" w:cs="Arial"/>
                <w:sz w:val="36"/>
                <w:szCs w:val="36"/>
              </w:rPr>
              <w:t>Mujeres Capacitadas</w:t>
            </w:r>
          </w:p>
        </w:tc>
      </w:tr>
      <w:tr w:rsidR="00063DE2" w:rsidTr="002A6745">
        <w:trPr>
          <w:trHeight w:val="534"/>
        </w:trPr>
        <w:tc>
          <w:tcPr>
            <w:tcW w:w="4414" w:type="dxa"/>
          </w:tcPr>
          <w:p w:rsidR="00063DE2" w:rsidRDefault="00063DE2" w:rsidP="002A6745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29</w:t>
            </w:r>
          </w:p>
        </w:tc>
        <w:tc>
          <w:tcPr>
            <w:tcW w:w="4414" w:type="dxa"/>
          </w:tcPr>
          <w:p w:rsidR="00063DE2" w:rsidRDefault="00063DE2" w:rsidP="002A6745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12</w:t>
            </w:r>
          </w:p>
        </w:tc>
      </w:tr>
    </w:tbl>
    <w:p w:rsidR="00063DE2" w:rsidRPr="005E4189" w:rsidRDefault="00063DE2" w:rsidP="00063DE2">
      <w:pPr>
        <w:jc w:val="center"/>
        <w:rPr>
          <w:rFonts w:ascii="Britannic Bold" w:hAnsi="Britannic Bold"/>
          <w:sz w:val="36"/>
          <w:szCs w:val="36"/>
        </w:rPr>
      </w:pPr>
      <w:r w:rsidRPr="005E4189">
        <w:rPr>
          <w:rFonts w:ascii="Britannic Bold" w:hAnsi="Britannic Bold"/>
          <w:noProof/>
          <w:sz w:val="36"/>
          <w:szCs w:val="36"/>
          <w:lang w:eastAsia="es-MX"/>
        </w:rPr>
        <w:drawing>
          <wp:anchor distT="0" distB="0" distL="114300" distR="114300" simplePos="0" relativeHeight="251659264" behindDoc="1" locked="0" layoutInCell="1" allowOverlap="1" wp14:anchorId="577A2CEA" wp14:editId="0519F636">
            <wp:simplePos x="0" y="0"/>
            <wp:positionH relativeFrom="margin">
              <wp:posOffset>2682240</wp:posOffset>
            </wp:positionH>
            <wp:positionV relativeFrom="page">
              <wp:posOffset>142875</wp:posOffset>
            </wp:positionV>
            <wp:extent cx="3611245" cy="1024890"/>
            <wp:effectExtent l="0" t="0" r="8255" b="3810"/>
            <wp:wrapNone/>
            <wp:docPr id="4" name="Imagen 4" descr="C:\Users\HP14\Downloads\LOGO IM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4\Downloads\LOGO IMM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24" b="17807"/>
                    <a:stretch/>
                  </pic:blipFill>
                  <pic:spPr bwMode="auto">
                    <a:xfrm>
                      <a:off x="0" y="0"/>
                      <a:ext cx="361124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E2" w:rsidRDefault="00063DE2" w:rsidP="00063DE2">
      <w:pPr>
        <w:jc w:val="center"/>
        <w:rPr>
          <w:rFonts w:ascii="Britannic Bold" w:hAnsi="Britannic Bold"/>
          <w:sz w:val="36"/>
          <w:szCs w:val="36"/>
        </w:rPr>
      </w:pPr>
    </w:p>
    <w:p w:rsidR="00063DE2" w:rsidRDefault="00063DE2" w:rsidP="00063DE2">
      <w:pPr>
        <w:jc w:val="center"/>
        <w:rPr>
          <w:rFonts w:ascii="Britannic Bold" w:hAnsi="Britannic Bold"/>
          <w:sz w:val="36"/>
          <w:szCs w:val="36"/>
        </w:rPr>
      </w:pPr>
    </w:p>
    <w:p w:rsidR="00063DE2" w:rsidRDefault="00063DE2" w:rsidP="00063DE2">
      <w:pPr>
        <w:jc w:val="both"/>
        <w:rPr>
          <w:rFonts w:ascii="Adobe Ming Std L" w:eastAsia="Adobe Ming Std L" w:hAnsi="Adobe Ming Std L"/>
          <w:b/>
          <w:sz w:val="28"/>
          <w:szCs w:val="28"/>
        </w:rPr>
      </w:pPr>
      <w:r>
        <w:rPr>
          <w:rFonts w:ascii="Adobe Ming Std L" w:eastAsia="Adobe Ming Std L" w:hAnsi="Adobe Ming Std L"/>
          <w:b/>
          <w:sz w:val="28"/>
          <w:szCs w:val="28"/>
        </w:rPr>
        <w:t>Se informa lo anterior, para rendir cuentas del ejercicio de las atribuciones del Instituto Municipal de las Mujeres para que la población conozca qué se hizo en el periodo informado.</w:t>
      </w:r>
    </w:p>
    <w:p w:rsidR="00063DE2" w:rsidRDefault="00063DE2" w:rsidP="00063DE2">
      <w:pPr>
        <w:jc w:val="both"/>
        <w:rPr>
          <w:rFonts w:ascii="Adobe Ming Std L" w:eastAsia="Adobe Ming Std L" w:hAnsi="Adobe Ming Std L"/>
          <w:b/>
          <w:sz w:val="28"/>
          <w:szCs w:val="28"/>
        </w:rPr>
      </w:pPr>
    </w:p>
    <w:p w:rsidR="00063DE2" w:rsidRDefault="00063DE2" w:rsidP="00063DE2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Adobe Ming Std L" w:eastAsia="Adobe Ming Std L" w:hAnsi="Adobe Ming Std L"/>
          <w:b/>
          <w:sz w:val="28"/>
          <w:szCs w:val="28"/>
        </w:rPr>
        <w:t>Ixtlahuacán de los membrillos, Diciembre 2017.</w:t>
      </w:r>
      <w:r>
        <w:rPr>
          <w:rFonts w:ascii="Adobe Ming Std L" w:eastAsia="Adobe Ming Std L" w:hAnsi="Adobe Ming Std L"/>
          <w:b/>
          <w:sz w:val="28"/>
          <w:szCs w:val="28"/>
        </w:rPr>
        <w:br/>
      </w:r>
      <w:r>
        <w:rPr>
          <w:rFonts w:ascii="Adobe Ming Std L" w:eastAsia="Adobe Ming Std L" w:hAnsi="Adobe Ming Std L"/>
          <w:b/>
          <w:sz w:val="28"/>
          <w:szCs w:val="28"/>
        </w:rPr>
        <w:br/>
        <w:t xml:space="preserve">Karina </w:t>
      </w:r>
      <w:proofErr w:type="spellStart"/>
      <w:r>
        <w:rPr>
          <w:rFonts w:ascii="Adobe Ming Std L" w:eastAsia="Adobe Ming Std L" w:hAnsi="Adobe Ming Std L"/>
          <w:b/>
          <w:sz w:val="28"/>
          <w:szCs w:val="28"/>
        </w:rPr>
        <w:t>Yanett</w:t>
      </w:r>
      <w:proofErr w:type="spellEnd"/>
      <w:r w:rsidRPr="00DE1113">
        <w:rPr>
          <w:rFonts w:ascii="Adobe Ming Std L" w:eastAsia="Adobe Ming Std L" w:hAnsi="Adobe Ming Std L"/>
          <w:b/>
          <w:sz w:val="28"/>
          <w:szCs w:val="28"/>
        </w:rPr>
        <w:t xml:space="preserve"> Ávalos Naranjo.</w:t>
      </w:r>
      <w:r w:rsidRPr="00DE1113">
        <w:rPr>
          <w:rFonts w:ascii="Adobe Ming Std L" w:eastAsia="Adobe Ming Std L" w:hAnsi="Adobe Ming Std L"/>
          <w:b/>
          <w:sz w:val="28"/>
          <w:szCs w:val="28"/>
        </w:rPr>
        <w:br/>
      </w:r>
      <w:r w:rsidRPr="00DE1113">
        <w:rPr>
          <w:rFonts w:ascii="Adobe Ming Std L" w:eastAsia="Adobe Ming Std L" w:hAnsi="Adobe Ming Std L"/>
          <w:b/>
          <w:sz w:val="28"/>
          <w:szCs w:val="28"/>
        </w:rPr>
        <w:br/>
        <w:t xml:space="preserve">Directora General del Instituto Municipal de las Mujeres de Ixtlahuacán de los membrillos </w:t>
      </w:r>
      <w:proofErr w:type="spellStart"/>
      <w:r w:rsidRPr="00DE1113">
        <w:rPr>
          <w:rFonts w:ascii="Adobe Ming Std L" w:eastAsia="Adobe Ming Std L" w:hAnsi="Adobe Ming Std L"/>
          <w:b/>
          <w:sz w:val="28"/>
          <w:szCs w:val="28"/>
        </w:rPr>
        <w:t>jalisco</w:t>
      </w:r>
      <w:proofErr w:type="spellEnd"/>
      <w:r w:rsidRPr="00DE1113">
        <w:rPr>
          <w:rFonts w:ascii="Adobe Ming Std L" w:eastAsia="Adobe Ming Std L" w:hAnsi="Adobe Ming Std L"/>
          <w:b/>
          <w:sz w:val="28"/>
          <w:szCs w:val="28"/>
        </w:rPr>
        <w:t>.</w:t>
      </w:r>
    </w:p>
    <w:p w:rsidR="00063DE2" w:rsidRDefault="00063DE2" w:rsidP="00063DE2"/>
    <w:p w:rsidR="00D42F8F" w:rsidRDefault="00063DE2"/>
    <w:sectPr w:rsidR="00D42F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obe Ming Std L">
    <w:altName w:val="Microsoft JhengHei Light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023CE"/>
    <w:multiLevelType w:val="hybridMultilevel"/>
    <w:tmpl w:val="7F707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E2"/>
    <w:rsid w:val="00063DE2"/>
    <w:rsid w:val="00200ED6"/>
    <w:rsid w:val="0032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CC49A-C948-476C-B330-3F5DE4FB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HP14</dc:creator>
  <cp:keywords/>
  <dc:description/>
  <cp:lastModifiedBy>HP14</cp:lastModifiedBy>
  <cp:revision>1</cp:revision>
  <dcterms:created xsi:type="dcterms:W3CDTF">2018-04-05T17:19:00Z</dcterms:created>
  <dcterms:modified xsi:type="dcterms:W3CDTF">2018-04-05T17:20:00Z</dcterms:modified>
</cp:coreProperties>
</file>